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F1DA3" w14:textId="77777777" w:rsidR="00E16BEB" w:rsidRDefault="00E16BEB" w:rsidP="00E16BEB">
      <w:pPr>
        <w:rPr>
          <w:rFonts w:ascii="Times New Roman" w:hAnsi="Times New Roman" w:cs="Times New Roman"/>
          <w:sz w:val="24"/>
          <w:szCs w:val="24"/>
        </w:rPr>
      </w:pPr>
    </w:p>
    <w:p w14:paraId="16D0E70F" w14:textId="77777777" w:rsidR="00E16BEB" w:rsidRDefault="00E16BEB" w:rsidP="00E16BEB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REGULAMIN KONKURSU </w:t>
      </w:r>
    </w:p>
    <w:p w14:paraId="673CF30D" w14:textId="58FE19F0" w:rsidR="00E16BEB" w:rsidRDefault="00E16BEB" w:rsidP="00E16BEB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„NAJŁADNIEJSZE ŚWIĄTECZNE PRZYSTROJENIE DOMU”</w:t>
      </w:r>
    </w:p>
    <w:p w14:paraId="28453A4D" w14:textId="77777777" w:rsidR="00E16BEB" w:rsidRDefault="00E16BEB" w:rsidP="00E16BEB">
      <w:p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DA6A20" w14:textId="77777777" w:rsidR="00E16BEB" w:rsidRDefault="00E16BEB" w:rsidP="00E16BEB">
      <w:p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1. Postanowienia ogólne</w:t>
      </w:r>
    </w:p>
    <w:p w14:paraId="1026126A" w14:textId="77777777" w:rsidR="00E16BEB" w:rsidRDefault="00E16BEB" w:rsidP="00E16BEB">
      <w:p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9D163F" w14:textId="77777777" w:rsidR="00E16BEB" w:rsidRDefault="00E16BEB" w:rsidP="00E16BEB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Niniejszy Regulamin określa warunki, na jakich odbywa się konkurs pn. „Najładniejsza ozdoba świąteczna” oraz warunki uczestnictwa w nim.</w:t>
      </w:r>
    </w:p>
    <w:p w14:paraId="686B4008" w14:textId="36AA7030" w:rsidR="00E16BEB" w:rsidRDefault="00E16BEB" w:rsidP="00E16BEB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Organizatorami Konkursu pn. „ Najładniejsz</w:t>
      </w:r>
      <w:r w:rsidR="00F32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świąteczne przystrojenie domu” </w:t>
      </w:r>
      <w:r w:rsidR="00C66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 zwanego dalej „ Konkursem”) jest Centrum Upowszechniania Kultury w Szydłowie.</w:t>
      </w:r>
    </w:p>
    <w:p w14:paraId="7584683E" w14:textId="1229E92E" w:rsidR="00E16BEB" w:rsidRDefault="00E16BEB" w:rsidP="00E16BEB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Konkurs adresowany jest do wszystkich mieszkańców gminy Szydłowo.</w:t>
      </w:r>
    </w:p>
    <w:p w14:paraId="739FFD98" w14:textId="77777777" w:rsidR="00E16BEB" w:rsidRDefault="00E16BEB" w:rsidP="00E16BEB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Cele konkursu: </w:t>
      </w:r>
    </w:p>
    <w:p w14:paraId="5BD09FC9" w14:textId="77777777" w:rsidR="00E16BEB" w:rsidRDefault="00E16BEB" w:rsidP="00E16BEB">
      <w:pPr>
        <w:pStyle w:val="Akapitzlist"/>
        <w:numPr>
          <w:ilvl w:val="1"/>
          <w:numId w:val="2"/>
        </w:numPr>
        <w:shd w:val="clear" w:color="auto" w:fill="FFFFFF"/>
        <w:spacing w:after="192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wyobraźni oraz pobudzanie aktywności twórczej;</w:t>
      </w:r>
    </w:p>
    <w:p w14:paraId="00C82DB0" w14:textId="12D1AED3" w:rsidR="00F328BD" w:rsidRDefault="004E4EAD" w:rsidP="00F328BD">
      <w:pPr>
        <w:pStyle w:val="Akapitzlist"/>
        <w:numPr>
          <w:ilvl w:val="1"/>
          <w:numId w:val="2"/>
        </w:numPr>
        <w:shd w:val="clear" w:color="auto" w:fill="FFFFFF"/>
        <w:spacing w:after="192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podniesienie estetyki gminy Szydłowo</w:t>
      </w:r>
    </w:p>
    <w:p w14:paraId="34015728" w14:textId="010403F1" w:rsidR="00E16BEB" w:rsidRPr="00F328BD" w:rsidRDefault="00F328BD" w:rsidP="00F328BD">
      <w:pPr>
        <w:pStyle w:val="Akapitzlist"/>
        <w:numPr>
          <w:ilvl w:val="1"/>
          <w:numId w:val="2"/>
        </w:numPr>
        <w:shd w:val="clear" w:color="auto" w:fill="FFFFFF"/>
        <w:spacing w:after="192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aktywizacja mieszkańców gminy Szydłowo</w:t>
      </w:r>
      <w:r w:rsidRPr="00F32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2796B21" w14:textId="77777777" w:rsidR="00E16BEB" w:rsidRDefault="00E16BEB" w:rsidP="00E16BE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§ 2. Zasady uczestnictwa w konkursie</w:t>
      </w:r>
    </w:p>
    <w:p w14:paraId="770FA368" w14:textId="77777777" w:rsidR="00E16BEB" w:rsidRDefault="00E16BEB" w:rsidP="00E16BE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FCC57E" w14:textId="77777777" w:rsidR="00E16BEB" w:rsidRDefault="00E16BEB" w:rsidP="00E16BE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313E3A" w14:textId="79B66D3E" w:rsidR="00E16BEB" w:rsidRDefault="00E16BEB" w:rsidP="00E16BEB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konkursie mogą wziąć udział osoby, które </w:t>
      </w:r>
      <w:r w:rsidR="00F328BD">
        <w:rPr>
          <w:rFonts w:ascii="Times New Roman" w:hAnsi="Times New Roman" w:cs="Times New Roman"/>
          <w:color w:val="000000" w:themeColor="text1"/>
          <w:sz w:val="24"/>
          <w:szCs w:val="24"/>
        </w:rPr>
        <w:t>są mieszkańcami gminy Szydłowo.</w:t>
      </w:r>
    </w:p>
    <w:p w14:paraId="0C293BBD" w14:textId="112C9CD0" w:rsidR="00E16BEB" w:rsidRDefault="00F328BD" w:rsidP="00F328BD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Przystrojenie domu oceniane jest jako praca indywidualna tzn. w przypadku wygranej nagroda trafia do osoby, która zgłosiła udział w konkursie.</w:t>
      </w:r>
    </w:p>
    <w:p w14:paraId="778887F7" w14:textId="1020D356" w:rsidR="004E4EAD" w:rsidRPr="00F328BD" w:rsidRDefault="004E4EAD" w:rsidP="00F328BD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 udziału w konkursie mogą zgłosić się wyłącznie osoby zamieszkujące domy jednorodzinne.</w:t>
      </w:r>
    </w:p>
    <w:p w14:paraId="24E57F07" w14:textId="05AB7647" w:rsidR="00E16BEB" w:rsidRDefault="00E16BEB" w:rsidP="00E16BEB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Wszystkie</w:t>
      </w:r>
      <w:r w:rsidR="00F32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świąteczne dekoracje domu będą oceniane w jednej kategorii.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3470052" w14:textId="77777777" w:rsidR="00E16BEB" w:rsidRDefault="00E16BEB" w:rsidP="00E16BE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E3F5EC" w14:textId="6CEE3F19" w:rsidR="00E16BEB" w:rsidRDefault="00E16BEB" w:rsidP="00E16BEB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3. Organizacja Konkursu</w:t>
      </w:r>
    </w:p>
    <w:p w14:paraId="0AF78272" w14:textId="5453F34E" w:rsidR="004E4EAD" w:rsidRDefault="004E4EAD" w:rsidP="00E16BEB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4D31CA2" w14:textId="77777777" w:rsidR="004E4EAD" w:rsidRPr="004E4EAD" w:rsidRDefault="004E4EAD" w:rsidP="004E4EAD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4EAD">
        <w:rPr>
          <w:rFonts w:ascii="Times New Roman" w:hAnsi="Times New Roman" w:cs="Times New Roman"/>
          <w:color w:val="000000" w:themeColor="text1"/>
          <w:sz w:val="24"/>
          <w:szCs w:val="24"/>
        </w:rPr>
        <w:t>Terminarz Konkursu:</w:t>
      </w:r>
    </w:p>
    <w:p w14:paraId="01FE3FE2" w14:textId="77777777" w:rsidR="004E4EAD" w:rsidRPr="004E4EAD" w:rsidRDefault="004E4EAD" w:rsidP="004E4EAD">
      <w:pPr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E56A17" w14:textId="4636CB62" w:rsidR="004E4EAD" w:rsidRPr="004E4EAD" w:rsidRDefault="004E4EAD" w:rsidP="004E4EAD">
      <w:pPr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4EAD">
        <w:rPr>
          <w:rFonts w:ascii="Times New Roman" w:hAnsi="Times New Roman" w:cs="Times New Roman"/>
          <w:color w:val="000000" w:themeColor="text1"/>
          <w:sz w:val="24"/>
          <w:szCs w:val="24"/>
        </w:rPr>
        <w:t>Ogłoszenie konkursu</w:t>
      </w:r>
      <w:r w:rsidRPr="004E4E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C66F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</w:t>
      </w:r>
      <w:r w:rsidRPr="004E4E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.1</w:t>
      </w:r>
      <w:r w:rsidR="00C66F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4E4E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.2020 r.</w:t>
      </w:r>
    </w:p>
    <w:p w14:paraId="2E6EBE67" w14:textId="38B29BFC" w:rsidR="004E4EAD" w:rsidRPr="004E4EAD" w:rsidRDefault="004E4EAD" w:rsidP="004E4EAD">
      <w:pPr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E4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Przyjmowanie zgłoszeń do udziału w konkursie: </w:t>
      </w:r>
      <w:r w:rsidR="00C66F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</w:t>
      </w:r>
      <w:r w:rsidRPr="004E4E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.1</w:t>
      </w:r>
      <w:r w:rsidR="00C66F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4E4E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="00C66F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17</w:t>
      </w:r>
      <w:r w:rsidRPr="004E4E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.12.2020 r.</w:t>
      </w:r>
    </w:p>
    <w:p w14:paraId="317F3441" w14:textId="467CC543" w:rsidR="00E1253C" w:rsidRDefault="004E4EAD" w:rsidP="00E1253C">
      <w:pPr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4EAD">
        <w:rPr>
          <w:rFonts w:ascii="Times New Roman" w:hAnsi="Times New Roman" w:cs="Times New Roman"/>
          <w:color w:val="000000" w:themeColor="text1"/>
          <w:sz w:val="24"/>
          <w:szCs w:val="24"/>
        </w:rPr>
        <w:t>Ocena przystrojenia</w:t>
      </w:r>
      <w:r w:rsidR="007B00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domu</w:t>
      </w:r>
      <w:r w:rsidRPr="004E4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C66F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21</w:t>
      </w:r>
      <w:r w:rsidRPr="004E4E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.12.2020 r.</w:t>
      </w:r>
      <w:r w:rsidRPr="004E4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4E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 godzinach</w:t>
      </w:r>
      <w:r w:rsidRPr="004E4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4E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16:00- 20:00</w:t>
      </w:r>
      <w:r w:rsidR="007B00D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DAD944B" w14:textId="4225717A" w:rsidR="00E1253C" w:rsidRPr="004E4EAD" w:rsidRDefault="004E4EAD" w:rsidP="00E1253C">
      <w:pPr>
        <w:ind w:left="78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4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D95295F" w14:textId="1B37766C" w:rsidR="004E4EAD" w:rsidRDefault="004E4EAD" w:rsidP="004E4EAD">
      <w:pPr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E4EA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WAŻNE:</w:t>
      </w:r>
      <w:r w:rsidRPr="004E4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przypadku dużej liczby zgłoszeń, komisja przeznaczy na ocenę drugi dzień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Pr="004E4EAD">
        <w:rPr>
          <w:rFonts w:ascii="Times New Roman" w:hAnsi="Times New Roman" w:cs="Times New Roman"/>
          <w:color w:val="000000" w:themeColor="text1"/>
          <w:sz w:val="24"/>
          <w:szCs w:val="24"/>
        </w:rPr>
        <w:t>tj</w:t>
      </w:r>
      <w:r w:rsidRPr="004E4E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C66F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22</w:t>
      </w:r>
      <w:r w:rsidRPr="004E4E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.12.2020 r., w godz. 16:00- 20:00.</w:t>
      </w:r>
    </w:p>
    <w:p w14:paraId="7EADF359" w14:textId="77777777" w:rsidR="00E1253C" w:rsidRPr="004E4EAD" w:rsidRDefault="00E1253C" w:rsidP="004E4EAD">
      <w:pPr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E60DB5A" w14:textId="56D7B829" w:rsidR="004E4EAD" w:rsidRDefault="004E4EAD" w:rsidP="004E4EAD">
      <w:pPr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E4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Obrady Komisji Konkursowej: </w:t>
      </w:r>
      <w:r w:rsidR="00C66F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21- 23</w:t>
      </w:r>
      <w:r w:rsidRPr="004E4E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.12. 2020 r.</w:t>
      </w:r>
    </w:p>
    <w:p w14:paraId="37D04C95" w14:textId="36800428" w:rsidR="004E4EAD" w:rsidRPr="004E4EAD" w:rsidRDefault="004E4EAD" w:rsidP="004E4EAD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E4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Ogłoszenie wyników: </w:t>
      </w:r>
      <w:r w:rsidR="00C66F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23.12.2020</w:t>
      </w:r>
      <w:r w:rsidRPr="004E4E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r., godz. 12:00</w:t>
      </w:r>
      <w:r w:rsidRPr="004E4EAD">
        <w:rPr>
          <w:rFonts w:ascii="Times New Roman" w:hAnsi="Times New Roman" w:cs="Times New Roman"/>
          <w:color w:val="000000" w:themeColor="text1"/>
          <w:sz w:val="24"/>
          <w:szCs w:val="24"/>
        </w:rPr>
        <w:t>, profil na Facebooku Centrum Upowszechniania Kultury w Szydłowie</w:t>
      </w:r>
    </w:p>
    <w:p w14:paraId="4D16C014" w14:textId="77777777" w:rsidR="004E4EAD" w:rsidRDefault="004E4EAD" w:rsidP="004E4EA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50F22A" w14:textId="77777777" w:rsidR="004E4EAD" w:rsidRPr="004E4EAD" w:rsidRDefault="004E4EAD" w:rsidP="004E4EAD">
      <w:pPr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2FE3E81" w14:textId="77777777" w:rsidR="00E16BEB" w:rsidRDefault="00E16BEB" w:rsidP="00E16BEB">
      <w:pPr>
        <w:pStyle w:val="Akapitzlis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B0D42C" w14:textId="77777777" w:rsidR="00E16BEB" w:rsidRDefault="00E16BEB" w:rsidP="00E16BEB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C878BE" w14:textId="77777777" w:rsidR="00E16BEB" w:rsidRDefault="00E16BEB" w:rsidP="00E16BEB">
      <w:pPr>
        <w:spacing w:after="0" w:line="240" w:lineRule="auto"/>
        <w:ind w:left="106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CD0C48" w14:textId="77777777" w:rsidR="00E16BEB" w:rsidRDefault="00E16BEB" w:rsidP="00E16BEB">
      <w:pPr>
        <w:shd w:val="clear" w:color="auto" w:fill="FFFFFF"/>
        <w:spacing w:after="20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4. Komisja konkursowa</w:t>
      </w:r>
    </w:p>
    <w:p w14:paraId="365CF85A" w14:textId="173B6B61" w:rsidR="00E16BEB" w:rsidRDefault="00E16BEB" w:rsidP="00E16BEB">
      <w:pPr>
        <w:numPr>
          <w:ilvl w:val="0"/>
          <w:numId w:val="6"/>
        </w:numPr>
        <w:shd w:val="clear" w:color="auto" w:fill="FFFFFF"/>
        <w:spacing w:after="2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celu przeprowadzenia Konkursu Organizator powołuje Komisję Konkursową zwaną dalej Komisją, która dokona oceny </w:t>
      </w:r>
      <w:r w:rsidR="004E4EAD">
        <w:rPr>
          <w:rFonts w:ascii="Times New Roman" w:hAnsi="Times New Roman" w:cs="Times New Roman"/>
          <w:color w:val="000000" w:themeColor="text1"/>
          <w:sz w:val="24"/>
          <w:szCs w:val="24"/>
        </w:rPr>
        <w:t>przystrojenia domów.</w:t>
      </w:r>
    </w:p>
    <w:p w14:paraId="679CDF11" w14:textId="41AC0B6B" w:rsidR="00E1253C" w:rsidRPr="004E4EAD" w:rsidRDefault="00E1253C" w:rsidP="00E1253C">
      <w:pPr>
        <w:numPr>
          <w:ilvl w:val="0"/>
          <w:numId w:val="6"/>
        </w:numPr>
        <w:shd w:val="clear" w:color="auto" w:fill="FFFFFF"/>
        <w:spacing w:after="200" w:line="253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4EAD">
        <w:rPr>
          <w:rFonts w:ascii="Times New Roman" w:hAnsi="Times New Roman" w:cs="Times New Roman"/>
          <w:color w:val="000000" w:themeColor="text1"/>
          <w:sz w:val="24"/>
          <w:szCs w:val="24"/>
        </w:rPr>
        <w:t>Ocena jury dokonywana jest na kartach oceny. Za każdy element przyznawane są punkty w skali od 0 do 10</w:t>
      </w:r>
      <w:r w:rsidR="007B00D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F7D4F3C" w14:textId="536DB6E9" w:rsidR="00E1253C" w:rsidRPr="00E1253C" w:rsidRDefault="00E1253C" w:rsidP="00E1253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253C">
        <w:rPr>
          <w:rFonts w:ascii="Times New Roman" w:hAnsi="Times New Roman" w:cs="Times New Roman"/>
          <w:color w:val="000000" w:themeColor="text1"/>
          <w:sz w:val="24"/>
          <w:szCs w:val="24"/>
        </w:rPr>
        <w:t>Jury powołane przez Organizatora dokonuje oceny prac Uczestników biorąc pod uwagę następujące kryteria:</w:t>
      </w:r>
    </w:p>
    <w:p w14:paraId="14DE660F" w14:textId="777D56A4" w:rsidR="00E1253C" w:rsidRDefault="00E1253C" w:rsidP="00E1253C">
      <w:pPr>
        <w:ind w:left="70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25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Pomysłowość i kreatywne podejście do tematu</w:t>
      </w:r>
    </w:p>
    <w:p w14:paraId="346D117C" w14:textId="0C903F70" w:rsidR="00E1253C" w:rsidRPr="00E1253C" w:rsidRDefault="00E1253C" w:rsidP="00E1253C">
      <w:pPr>
        <w:ind w:left="70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25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Nakład pracy i poziom zaangażowania </w:t>
      </w:r>
    </w:p>
    <w:p w14:paraId="0FD4740B" w14:textId="7FAF6AF7" w:rsidR="00E1253C" w:rsidRPr="00E1253C" w:rsidRDefault="00E1253C" w:rsidP="00E1253C">
      <w:pPr>
        <w:ind w:left="70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253C">
        <w:rPr>
          <w:rFonts w:ascii="Times New Roman" w:hAnsi="Times New Roman" w:cs="Times New Roman"/>
          <w:color w:val="000000" w:themeColor="text1"/>
          <w:sz w:val="24"/>
          <w:szCs w:val="24"/>
        </w:rPr>
        <w:t>c) Staranność i estetyka wykonania</w:t>
      </w:r>
    </w:p>
    <w:p w14:paraId="67885EB6" w14:textId="784D1539" w:rsidR="004E4EAD" w:rsidRDefault="00E1253C" w:rsidP="00E1253C">
      <w:pPr>
        <w:pStyle w:val="Akapitzlist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d) Spójność koncepcji </w:t>
      </w:r>
      <w:r w:rsidRPr="00E125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380B9E3E" w14:textId="77777777" w:rsidR="00E16BEB" w:rsidRDefault="00E16BEB" w:rsidP="00E16BEB">
      <w:pPr>
        <w:numPr>
          <w:ilvl w:val="0"/>
          <w:numId w:val="6"/>
        </w:numPr>
        <w:shd w:val="clear" w:color="auto" w:fill="FFFFFF"/>
        <w:spacing w:after="2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Komisja wyłoni laureatów trzech pierwszych miejsc.</w:t>
      </w:r>
    </w:p>
    <w:p w14:paraId="30C27EE6" w14:textId="77777777" w:rsidR="00E16BEB" w:rsidRDefault="00E16BEB" w:rsidP="00E16BEB">
      <w:pPr>
        <w:numPr>
          <w:ilvl w:val="0"/>
          <w:numId w:val="6"/>
        </w:numPr>
        <w:shd w:val="clear" w:color="auto" w:fill="FFFFFF"/>
        <w:spacing w:after="2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 obrad Komisji sporządzany jest protokół.</w:t>
      </w:r>
    </w:p>
    <w:p w14:paraId="63078F9F" w14:textId="00E6213C" w:rsidR="00E16BEB" w:rsidRPr="004E4EAD" w:rsidRDefault="00E16BEB" w:rsidP="004E4EAD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E4EAD">
        <w:rPr>
          <w:rFonts w:ascii="Times New Roman" w:hAnsi="Times New Roman" w:cs="Times New Roman"/>
          <w:color w:val="000000" w:themeColor="text1"/>
          <w:sz w:val="24"/>
          <w:szCs w:val="24"/>
        </w:rPr>
        <w:t>Rozstrzygnięcie Konkursu nastąpi</w:t>
      </w:r>
      <w:r w:rsidR="004E4EAD" w:rsidRPr="004E4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C66F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23.12</w:t>
      </w:r>
      <w:r w:rsidR="004E4EAD" w:rsidRPr="004E4E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C66F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0 </w:t>
      </w:r>
      <w:r w:rsidR="004E4EAD" w:rsidRPr="004E4E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r., godz. 12:00</w:t>
      </w:r>
      <w:r w:rsidR="004E4EAD" w:rsidRPr="004E4EAD">
        <w:rPr>
          <w:rFonts w:ascii="Times New Roman" w:hAnsi="Times New Roman" w:cs="Times New Roman"/>
          <w:color w:val="000000" w:themeColor="text1"/>
          <w:sz w:val="24"/>
          <w:szCs w:val="24"/>
        </w:rPr>
        <w:t>, profil na Facebooku Centrum Upowszechniania Kultury w Szydłowie</w:t>
      </w:r>
    </w:p>
    <w:p w14:paraId="3442103A" w14:textId="77777777" w:rsidR="004E4EAD" w:rsidRPr="004E4EAD" w:rsidRDefault="004E4EAD" w:rsidP="004E4EAD">
      <w:pPr>
        <w:pStyle w:val="Akapitzlist"/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41DA865" w14:textId="77777777" w:rsidR="00E16BEB" w:rsidRDefault="00E16BEB" w:rsidP="00E16BEB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5. Nagrody</w:t>
      </w:r>
    </w:p>
    <w:p w14:paraId="70D1F82A" w14:textId="77777777" w:rsidR="00E16BEB" w:rsidRDefault="00E16BEB" w:rsidP="00E16BEB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Wszyscy uczestnicy konkursu otrzymają pamiątkowe dyplomy.</w:t>
      </w:r>
    </w:p>
    <w:p w14:paraId="422A5C6B" w14:textId="4CAF320A" w:rsidR="00E16BEB" w:rsidRDefault="00E16BEB" w:rsidP="00E16BEB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Laureaci pierwszych trzech miejsc otrzymają nagrody w postaci bonów pieniężnych  </w:t>
      </w:r>
      <w:r w:rsidR="004E4EAD">
        <w:rPr>
          <w:rFonts w:ascii="Times New Roman" w:hAnsi="Times New Roman" w:cs="Times New Roman"/>
          <w:color w:val="000000" w:themeColor="text1"/>
          <w:sz w:val="24"/>
          <w:szCs w:val="24"/>
        </w:rPr>
        <w:t>na zakupy w markecie DINO w Szydłowie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wartości</w:t>
      </w:r>
      <w:r w:rsidR="004E4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E2843C5" w14:textId="77777777" w:rsidR="00E16BEB" w:rsidRDefault="00E16BEB" w:rsidP="00E16BE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BCC0AC" w14:textId="77777777" w:rsidR="00E16BEB" w:rsidRDefault="00E16BEB" w:rsidP="00E16BE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I miejsce:    500,00 zł</w:t>
      </w:r>
    </w:p>
    <w:p w14:paraId="793853BB" w14:textId="77777777" w:rsidR="00E16BEB" w:rsidRDefault="00E16BEB" w:rsidP="00E16BE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II miejsce:   400,00 zł</w:t>
      </w:r>
    </w:p>
    <w:p w14:paraId="00F1378E" w14:textId="77777777" w:rsidR="00E16BEB" w:rsidRDefault="00E16BEB" w:rsidP="00E16BE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III miejsce:  300,00 zł</w:t>
      </w:r>
    </w:p>
    <w:p w14:paraId="40ECF78F" w14:textId="77777777" w:rsidR="00E16BEB" w:rsidRDefault="00E16BEB" w:rsidP="00E16BE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E212E6" w14:textId="77777777" w:rsidR="00E16BEB" w:rsidRDefault="00E16BEB" w:rsidP="00E16BEB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Decyzje dotyczące nagród są ostateczne i nie przysługuje od nich odwołanie.</w:t>
      </w:r>
    </w:p>
    <w:p w14:paraId="44FBE0B7" w14:textId="77777777" w:rsidR="00E16BEB" w:rsidRDefault="00E16BEB" w:rsidP="00E16BE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DE89A2F" w14:textId="77777777" w:rsidR="00E16BEB" w:rsidRDefault="00E16BEB" w:rsidP="00E16BEB">
      <w:pPr>
        <w:spacing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6. Postanowienia końcowe</w:t>
      </w:r>
    </w:p>
    <w:p w14:paraId="6CE8AAF7" w14:textId="393679AE" w:rsidR="00E16BEB" w:rsidRPr="004E4EAD" w:rsidRDefault="00E16BEB" w:rsidP="004E4EAD">
      <w:pPr>
        <w:pStyle w:val="Akapitzlist"/>
        <w:numPr>
          <w:ilvl w:val="0"/>
          <w:numId w:val="8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Wzięcie udziału w konkursie jest równoznaczne z wyrażeniem zgody na przetwarzanie przez organizatora danych osobowych uczestnika zgodnie z przepisami ustawy z 29 sierpnia 1997 r. o ochronie danych osobowych. </w:t>
      </w:r>
    </w:p>
    <w:p w14:paraId="24ED8FD2" w14:textId="77777777" w:rsidR="00E16BEB" w:rsidRDefault="00E16BEB" w:rsidP="00E16BEB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Organizatorzy Konkursu ma wyłączne prawo rozstrzygania sytuacji, których niniejszy Regulamin nie reguluje.</w:t>
      </w:r>
    </w:p>
    <w:p w14:paraId="25928B67" w14:textId="6D474B4A" w:rsidR="004E4EAD" w:rsidRPr="004E4EAD" w:rsidRDefault="00E16BEB" w:rsidP="004E4EAD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Regulamin konkursu dostępny jest na stronie: </w:t>
      </w:r>
      <w:hyperlink r:id="rId5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www.cuk.szydlowo.pl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0652FF" w14:textId="77777777" w:rsidR="00E16BEB" w:rsidRDefault="00E16BEB" w:rsidP="00E16BEB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razie pytań prosimy o kontakt pod numerem tel. 67 351 05 20.</w:t>
      </w:r>
    </w:p>
    <w:p w14:paraId="6BE61DE2" w14:textId="18C018D9" w:rsidR="004E4EAD" w:rsidRPr="007B00D7" w:rsidRDefault="00E16BEB" w:rsidP="007B00D7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Organizatorzy Konkursu zastrzegają sobie możliwość zmiany niniejszego Regulaminu. Informacje o wprowadzonych zmianach będą publikowane na stronie internetowej Organizatora </w:t>
      </w:r>
      <w:hyperlink r:id="rId6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www.cuk.szydlowo.pl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10EC0B" w14:textId="77777777" w:rsidR="004E4EAD" w:rsidRPr="004E4EAD" w:rsidRDefault="004E4EAD" w:rsidP="004E4EAD">
      <w:pPr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941C5C" w14:textId="77777777" w:rsidR="004E4EAD" w:rsidRPr="004E4EAD" w:rsidRDefault="004E4EAD" w:rsidP="004E4EAD">
      <w:pPr>
        <w:spacing w:line="240" w:lineRule="auto"/>
        <w:ind w:left="7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77B507" w14:textId="77777777" w:rsidR="00FA16B4" w:rsidRDefault="00FA16B4"/>
    <w:sectPr w:rsidR="00FA1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249BE"/>
    <w:multiLevelType w:val="hybridMultilevel"/>
    <w:tmpl w:val="F8767C32"/>
    <w:lvl w:ilvl="0" w:tplc="39282B2A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DD3107"/>
    <w:multiLevelType w:val="multilevel"/>
    <w:tmpl w:val="C21EB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2D5A35"/>
    <w:multiLevelType w:val="hybridMultilevel"/>
    <w:tmpl w:val="0010D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85C25"/>
    <w:multiLevelType w:val="multilevel"/>
    <w:tmpl w:val="1FAEB7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7F6AD9"/>
    <w:multiLevelType w:val="hybridMultilevel"/>
    <w:tmpl w:val="12EE968A"/>
    <w:lvl w:ilvl="0" w:tplc="C1A6AA4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DD545B9"/>
    <w:multiLevelType w:val="hybridMultilevel"/>
    <w:tmpl w:val="FE26A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E3AD2"/>
    <w:multiLevelType w:val="hybridMultilevel"/>
    <w:tmpl w:val="1C426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01F72"/>
    <w:multiLevelType w:val="hybridMultilevel"/>
    <w:tmpl w:val="030C6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D41A34"/>
    <w:multiLevelType w:val="hybridMultilevel"/>
    <w:tmpl w:val="1EACF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93468"/>
    <w:multiLevelType w:val="hybridMultilevel"/>
    <w:tmpl w:val="710A07B8"/>
    <w:lvl w:ilvl="0" w:tplc="39282B2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DA100F"/>
    <w:multiLevelType w:val="multilevel"/>
    <w:tmpl w:val="76E6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EB"/>
    <w:rsid w:val="0042089E"/>
    <w:rsid w:val="004E4EAD"/>
    <w:rsid w:val="007B00D7"/>
    <w:rsid w:val="00C66FA7"/>
    <w:rsid w:val="00E1253C"/>
    <w:rsid w:val="00E16BEB"/>
    <w:rsid w:val="00F328BD"/>
    <w:rsid w:val="00FA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00B3A"/>
  <w15:chartTrackingRefBased/>
  <w15:docId w15:val="{973D93D2-2978-4DFA-887B-D8923220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BE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6BE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16B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uk.szydlowo.pl" TargetMode="External"/><Relationship Id="rId5" Type="http://schemas.openxmlformats.org/officeDocument/2006/relationships/hyperlink" Target="http://www.cuk.szydl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</cp:revision>
  <dcterms:created xsi:type="dcterms:W3CDTF">2020-12-11T14:17:00Z</dcterms:created>
  <dcterms:modified xsi:type="dcterms:W3CDTF">2020-12-11T14:17:00Z</dcterms:modified>
</cp:coreProperties>
</file>